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</w:rPr>
        <w:t>FORMULA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  <w:lang w:val="en-US"/>
        </w:rPr>
        <w:t>́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</w:rPr>
        <w:t>R NA ODSTU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  <w:lang w:val="en-US"/>
        </w:rPr>
        <w:t>́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</w:rPr>
        <w:t>PENIE OD ZMLUVY UZAVRETEJ NA DIAL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  <w:lang w:val="en-US"/>
        </w:rPr>
        <w:t>̌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</w:rPr>
        <w:t>KU A ZMLUVY UZAVRETEJ MIMO PREVA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  <w:lang w:val="en-US"/>
        </w:rPr>
        <w:t>́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</w:rPr>
        <w:t>DZKOVY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  <w:lang w:val="en-US"/>
        </w:rPr>
        <w:t>́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</w:rPr>
        <w:t>CH PRIESTOROV OBCHODNI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  <w:lang w:val="en-US"/>
        </w:rPr>
        <w:t>́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en-US"/>
        </w:rPr>
        <w:t xml:space="preserve">KA </w:t>
      </w:r>
    </w:p>
    <w:p>
      <w:pPr>
        <w:pStyle w:val="Predvolené"/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 zmysle Z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kona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108/2024 Z. z. o ochrane spotrebite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ľ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</w:t>
      </w:r>
    </w:p>
    <w:p>
      <w:pPr>
        <w:pStyle w:val="Predvolené"/>
        <w:bidi w:val="0"/>
        <w:spacing w:before="0" w:line="280" w:lineRule="exact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Firemn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 ú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daje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Smell&amp;Joy s. r. o.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Mu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tov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44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902 01 Pezinok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O: 56 335 741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2122280039 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</w:p>
    <w:p>
      <w:pPr>
        <w:pStyle w:val="Predvolené"/>
        <w:bidi w:val="0"/>
        <w:spacing w:before="0" w:line="280" w:lineRule="exac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Telef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n: +421 944 663 727</w:t>
      </w:r>
    </w:p>
    <w:p>
      <w:pPr>
        <w:pStyle w:val="Predvolené"/>
        <w:bidi w:val="0"/>
        <w:spacing w:before="0" w:line="280" w:lineRule="exact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Email: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info@smellandjoy.sk</w:t>
      </w:r>
    </w:p>
    <w:p>
      <w:pPr>
        <w:pStyle w:val="Predvolené"/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tbl>
      <w:tblPr>
        <w:tblW w:w="7921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093"/>
        <w:gridCol w:w="5828"/>
      </w:tblGrid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79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center"/>
          </w:tcPr>
          <w:p>
            <w:pPr>
              <w:pStyle w:val="Predvolené"/>
              <w:bidi w:val="0"/>
              <w:spacing w:before="0" w:after="200" w:line="276" w:lineRule="auto"/>
              <w:ind w:left="108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Spotrebite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ľ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Meno a priezvisko: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 Ulica a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slo: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Mesto: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 PS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Telef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n: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 E-Mail: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widowControl w:val="0"/>
        <w:bidi w:val="0"/>
        <w:spacing w:before="0" w:after="200" w:line="240" w:lineRule="auto"/>
        <w:ind w:left="2" w:right="0" w:hanging="2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212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ý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mto V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m oznamujem,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e odstupujem od uzavretej  (vyberte jednu z mo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nost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): 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pnej zmluvy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zmluvy o poskytnut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da-DK"/>
                <w14:textOutline w14:w="12700" w14:cap="flat">
                  <w14:noFill/>
                  <w14:miter w14:lim="400000"/>
                </w14:textOutline>
              </w:rPr>
              <w:t>slu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by</w:t>
            </w:r>
          </w:p>
        </w:tc>
      </w:tr>
    </w:tbl>
    <w:p>
      <w:pPr>
        <w:pStyle w:val="Predvolené"/>
        <w:widowControl w:val="0"/>
        <w:bidi w:val="0"/>
        <w:spacing w:before="0" w:after="200" w:line="240" w:lineRule="auto"/>
        <w:ind w:left="108" w:right="0" w:hanging="108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212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Predmet zmluvy bol zak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pen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ý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prostredn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ctvom internetovej str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nky: </w:t>
            </w:r>
          </w:p>
        </w:tc>
      </w:tr>
    </w:tbl>
    <w:p>
      <w:pPr>
        <w:pStyle w:val="Predvolené"/>
        <w:widowControl w:val="0"/>
        <w:bidi w:val="0"/>
        <w:spacing w:before="0" w:after="200" w:line="240" w:lineRule="auto"/>
        <w:ind w:left="108" w:right="0" w:hanging="108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45"/>
        <w:gridCol w:w="4667"/>
      </w:tblGrid>
      <w:tr>
        <w:tblPrEx>
          <w:shd w:val="clear" w:color="auto" w:fill="cdd4e9"/>
        </w:tblPrEx>
        <w:trPr>
          <w:trHeight w:val="653" w:hRule="atLeast"/>
        </w:trPr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Bola mi zaslan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á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potvrden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á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objedn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vka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slo:</w:t>
            </w:r>
          </w:p>
        </w:tc>
        <w:tc>
          <w:tcPr>
            <w:tcW w:type="dxa" w:w="4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Zo d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ň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a:</w:t>
            </w:r>
          </w:p>
        </w:tc>
        <w:tc>
          <w:tcPr>
            <w:tcW w:type="dxa" w:w="4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slo fakt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ry:</w:t>
            </w:r>
          </w:p>
        </w:tc>
        <w:tc>
          <w:tcPr>
            <w:tcW w:type="dxa" w:w="4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Tovar mi bol doru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en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ý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ň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 (de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ň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prevzatia):</w:t>
            </w:r>
          </w:p>
        </w:tc>
        <w:tc>
          <w:tcPr>
            <w:tcW w:type="dxa" w:w="4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widowControl w:val="0"/>
        <w:bidi w:val="0"/>
        <w:spacing w:before="0" w:after="200" w:line="240" w:lineRule="auto"/>
        <w:ind w:left="108" w:right="0" w:hanging="108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43"/>
        <w:gridCol w:w="6269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92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iadam preto o vr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tenie (ponechajte len jednu mo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nos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ť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):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92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plnej hodnoty fakt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ry (v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etok fakturovan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ý 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tovar je predmetom odst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penia od zmluvy) alebo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iasto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nej hodnoty fakt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</w:rPr>
              <w:t>ry (len ur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 č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ť 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 tovarov je predmetom odst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penia od zmluvy)</w:t>
            </w:r>
          </w:p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zov vr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ho predmetu zmluvy, a po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et kusov (iba ak vraciate len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ť 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predmetu zmluvy):</w:t>
            </w:r>
          </w:p>
        </w:tc>
        <w:tc>
          <w:tcPr>
            <w:tcW w:type="dxa" w:w="6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widowControl w:val="0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223"/>
        <w:gridCol w:w="3919"/>
        <w:gridCol w:w="180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adovan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á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hodnota k vr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teniu:</w:t>
            </w:r>
          </w:p>
        </w:tc>
        <w:tc>
          <w:tcPr>
            <w:tcW w:type="dxa" w:w="40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adovan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ú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sumu mi vr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áť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te (vybrat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ponechajte): </w:t>
            </w:r>
          </w:p>
        </w:tc>
        <w:tc>
          <w:tcPr>
            <w:tcW w:type="dxa" w:w="3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tov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ý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m poukazom na moju adresu (uveden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á 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hore)</w:t>
            </w:r>
          </w:p>
        </w:tc>
        <w:tc>
          <w:tcPr>
            <w:tcW w:type="dxa" w:w="3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2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prevodom na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úč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da-DK"/>
                <w14:textOutline w14:w="12700" w14:cap="flat">
                  <w14:noFill/>
                  <w14:miter w14:lim="400000"/>
                </w14:textOutline>
              </w:rPr>
              <w:t xml:space="preserve">et,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čí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slo/k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d banky alebo IBAN: </w:t>
            </w:r>
          </w:p>
        </w:tc>
        <w:tc>
          <w:tcPr>
            <w:tcW w:type="dxa" w:w="3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bidi w:val="0"/>
        <w:spacing w:before="0" w:after="20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Ak tovar nie je 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úč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ť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ou z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sielky, beriem na vedomie skuto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ť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 Obchodn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 nie je povinn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vr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ť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peniaze do 14 dn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odo d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ň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doru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enia odst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penia od zmluvy, do momentu pokia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ľ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mu nie je dodan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tovar, alebo nepreuk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áž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em zaslanie tohto tovaru.</w:t>
      </w:r>
    </w:p>
    <w:p>
      <w:pPr>
        <w:pStyle w:val="Predvolené"/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Najnesk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ô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 do 14 dn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odo d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ň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odst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penia som povinn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/ povinn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zasla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ť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tovar obchodn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kovi.</w:t>
      </w:r>
    </w:p>
    <w:p>
      <w:pPr>
        <w:pStyle w:val="Predvolené"/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 ......................................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ň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..........................</w:t>
      </w:r>
    </w:p>
    <w:p>
      <w:pPr>
        <w:pStyle w:val="Predvolené"/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....................................</w:t>
      </w:r>
    </w:p>
    <w:p>
      <w:pPr>
        <w:pStyle w:val="Predvolené"/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Meno priezvisko</w:t>
      </w:r>
    </w:p>
    <w:p>
      <w:pPr>
        <w:pStyle w:val="Predvolené"/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(podpis)</w:t>
      </w:r>
    </w:p>
    <w:p>
      <w:pPr>
        <w:pStyle w:val="Predvolené"/>
        <w:bidi w:val="0"/>
        <w:spacing w:before="0" w:line="300" w:lineRule="exac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line="300" w:lineRule="exac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line="300" w:lineRule="exac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line="300" w:lineRule="exac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line="300" w:lineRule="exac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line="300" w:lineRule="exac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line="300" w:lineRule="exac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line="300" w:lineRule="exac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Predvolené"/>
        <w:bidi w:val="0"/>
        <w:spacing w:before="0" w:line="300" w:lineRule="exac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4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adpis"/>
        <w:keepNext w:val="0"/>
        <w:bidi w:val="0"/>
        <w:spacing w:before="77" w:after="100"/>
        <w:ind w:left="606" w:right="606" w:hanging="6"/>
        <w:jc w:val="center"/>
        <w:rPr>
          <w:rFonts w:ascii="Times New Roman" w:cs="Times New Roman" w:hAnsi="Times New Roman" w:eastAsia="Times New Roman"/>
          <w:kern w:val="36"/>
          <w:sz w:val="24"/>
          <w:szCs w:val="24"/>
          <w:u w:color="000000"/>
          <w:rtl w:val="0"/>
        </w:rPr>
      </w:pPr>
      <w:r>
        <w:rPr>
          <w:rFonts w:ascii="Times New Roman" w:hAnsi="Times New Roman"/>
          <w:kern w:val="36"/>
          <w:sz w:val="24"/>
          <w:szCs w:val="24"/>
          <w:u w:color="000000"/>
          <w:rtl w:val="0"/>
        </w:rPr>
        <w:t>POU</w:t>
      </w:r>
      <w:r>
        <w:rPr>
          <w:rFonts w:ascii="Times New Roman" w:hAnsi="Times New Roman" w:hint="default"/>
          <w:kern w:val="36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  <w:lang w:val="de-DE"/>
        </w:rPr>
        <w:t>ENIE O UPLATNEN</w:t>
      </w:r>
      <w:r>
        <w:rPr>
          <w:rFonts w:ascii="Times New Roman" w:hAnsi="Times New Roman" w:hint="default"/>
          <w:kern w:val="36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</w:rPr>
        <w:t>PR</w:t>
      </w:r>
      <w:r>
        <w:rPr>
          <w:rFonts w:ascii="Times New Roman" w:hAnsi="Times New Roman" w:hint="default"/>
          <w:kern w:val="36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</w:rPr>
        <w:t>VA SPOTREBITE</w:t>
      </w:r>
      <w:r>
        <w:rPr>
          <w:rFonts w:ascii="Times New Roman" w:hAnsi="Times New Roman" w:hint="default"/>
          <w:kern w:val="36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</w:rPr>
        <w:t>A NA ODST</w:t>
      </w:r>
      <w:r>
        <w:rPr>
          <w:rFonts w:ascii="Times New Roman" w:hAnsi="Times New Roman" w:hint="default"/>
          <w:kern w:val="36"/>
          <w:sz w:val="24"/>
          <w:szCs w:val="24"/>
          <w:u w:color="000000"/>
          <w:rtl w:val="0"/>
        </w:rPr>
        <w:t>Ú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  <w:lang w:val="de-DE"/>
        </w:rPr>
        <w:t>PENIE</w:t>
      </w:r>
      <w:r>
        <w:rPr>
          <w:rFonts w:ascii="Times New Roman" w:hAnsi="Times New Roman"/>
          <w:spacing w:val="1"/>
          <w:kern w:val="3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  <w:lang w:val="de-DE"/>
        </w:rPr>
        <w:t>OD ZMLUVY UZAVRETEJ NA DIA</w:t>
      </w:r>
      <w:r>
        <w:rPr>
          <w:rFonts w:ascii="Times New Roman" w:hAnsi="Times New Roman" w:hint="default"/>
          <w:kern w:val="36"/>
          <w:sz w:val="24"/>
          <w:szCs w:val="24"/>
          <w:u w:color="000000"/>
          <w:rtl w:val="0"/>
        </w:rPr>
        <w:t>Ľ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  <w:lang w:val="en-US"/>
        </w:rPr>
        <w:t>KU A ZMLUVY UZAVRETEJ MIMO</w:t>
      </w:r>
      <w:r>
        <w:rPr>
          <w:rFonts w:ascii="Times New Roman" w:hAnsi="Times New Roman"/>
          <w:spacing w:val="-57"/>
          <w:kern w:val="3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</w:rPr>
        <w:t>PREV</w:t>
      </w:r>
      <w:r>
        <w:rPr>
          <w:rFonts w:ascii="Times New Roman" w:hAnsi="Times New Roman" w:hint="default"/>
          <w:kern w:val="36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</w:rPr>
        <w:t>DZKOV</w:t>
      </w:r>
      <w:r>
        <w:rPr>
          <w:rFonts w:ascii="Times New Roman" w:hAnsi="Times New Roman" w:hint="default"/>
          <w:kern w:val="36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  <w:lang w:val="de-DE"/>
        </w:rPr>
        <w:t>CH</w:t>
      </w:r>
      <w:r>
        <w:rPr>
          <w:rFonts w:ascii="Times New Roman" w:hAnsi="Times New Roman"/>
          <w:spacing w:val="1"/>
          <w:kern w:val="3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  <w:lang w:val="en-US"/>
        </w:rPr>
        <w:t>PRIESTOROV OBCHODN</w:t>
      </w:r>
      <w:r>
        <w:rPr>
          <w:rFonts w:ascii="Times New Roman" w:hAnsi="Times New Roman" w:hint="default"/>
          <w:kern w:val="36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kern w:val="36"/>
          <w:sz w:val="24"/>
          <w:szCs w:val="24"/>
          <w:u w:color="000000"/>
          <w:rtl w:val="0"/>
          <w:lang w:val="de-DE"/>
        </w:rPr>
        <w:t>KA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adpis 2"/>
        <w:numPr>
          <w:ilvl w:val="0"/>
          <w:numId w:val="2"/>
        </w:numPr>
        <w:bidi w:val="0"/>
      </w:pP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vo</w:t>
      </w:r>
      <w:r>
        <w:rPr>
          <w:spacing w:val="-2"/>
          <w:rtl w:val="0"/>
        </w:rPr>
        <w:t xml:space="preserve"> </w:t>
      </w:r>
      <w:r>
        <w:rPr>
          <w:rtl w:val="0"/>
        </w:rPr>
        <w:t>na</w:t>
      </w:r>
      <w:r>
        <w:rPr>
          <w:spacing w:val="-2"/>
          <w:rtl w:val="0"/>
        </w:rPr>
        <w:t xml:space="preserve"> </w:t>
      </w:r>
      <w:r>
        <w:rPr>
          <w:rtl w:val="0"/>
        </w:rPr>
        <w:t>odst</w:t>
      </w:r>
      <w:r>
        <w:rPr>
          <w:rtl w:val="0"/>
        </w:rPr>
        <w:t>ú</w:t>
      </w:r>
      <w:r>
        <w:rPr>
          <w:rtl w:val="0"/>
        </w:rPr>
        <w:t>penie</w:t>
      </w:r>
      <w:r>
        <w:rPr>
          <w:spacing w:val="-2"/>
          <w:rtl w:val="0"/>
        </w:rPr>
        <w:t xml:space="preserve"> </w:t>
      </w:r>
      <w:r>
        <w:rPr>
          <w:rtl w:val="0"/>
        </w:rPr>
        <w:t>od</w:t>
      </w:r>
      <w:r>
        <w:rPr>
          <w:spacing w:val="-1"/>
          <w:rtl w:val="0"/>
        </w:rPr>
        <w:t xml:space="preserve"> </w:t>
      </w:r>
      <w:r>
        <w:rPr>
          <w:rtl w:val="0"/>
        </w:rPr>
        <w:t>zmluvy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3"/>
          <w:szCs w:val="23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lo"/>
        <w:tabs>
          <w:tab w:val="left" w:pos="6880"/>
        </w:tabs>
        <w:bidi w:val="0"/>
        <w:spacing w:before="1"/>
        <w:ind w:left="116" w:right="0" w:firstLine="0"/>
        <w:jc w:val="left"/>
        <w:rPr>
          <w:rFonts w:ascii="Calibri" w:cs="Calibri" w:hAnsi="Calibri" w:eastAsia="Calibri"/>
          <w:spacing w:val="-5"/>
          <w:kern w:val="2"/>
          <w:sz w:val="24"/>
          <w:szCs w:val="24"/>
          <w:u w:color="000000"/>
          <w:rtl w:val="0"/>
        </w:rPr>
      </w:pPr>
      <w:r>
        <w:rPr>
          <w:rFonts w:ascii="Calibri" w:hAnsi="Calibri"/>
          <w:spacing w:val="-1"/>
          <w:kern w:val="2"/>
          <w:sz w:val="24"/>
          <w:szCs w:val="24"/>
          <w:u w:color="000000"/>
          <w:rtl w:val="0"/>
        </w:rPr>
        <w:t>M</w:t>
      </w:r>
      <w:r>
        <w:rPr>
          <w:rFonts w:ascii="Calibri" w:hAnsi="Calibri" w:hint="default"/>
          <w:spacing w:val="-1"/>
          <w:kern w:val="2"/>
          <w:sz w:val="24"/>
          <w:szCs w:val="24"/>
          <w:u w:color="000000"/>
          <w:rtl w:val="0"/>
        </w:rPr>
        <w:t>á</w:t>
      </w:r>
      <w:r>
        <w:rPr>
          <w:rFonts w:ascii="Calibri" w:hAnsi="Calibri"/>
          <w:spacing w:val="-1"/>
          <w:kern w:val="2"/>
          <w:sz w:val="24"/>
          <w:szCs w:val="24"/>
          <w:u w:color="000000"/>
          <w:rtl w:val="0"/>
        </w:rPr>
        <w:t>te</w:t>
      </w:r>
      <w:r>
        <w:rPr>
          <w:rFonts w:ascii="Calibri" w:hAnsi="Calibri"/>
          <w:spacing w:val="-10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pr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á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vo</w:t>
      </w:r>
      <w:r>
        <w:rPr>
          <w:rFonts w:ascii="Calibri" w:hAnsi="Calibri"/>
          <w:spacing w:val="-10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odst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ú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pi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ť</w:t>
      </w:r>
      <w:r>
        <w:rPr>
          <w:rFonts w:ascii="Calibri" w:hAnsi="Calibri"/>
          <w:spacing w:val="-9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od</w:t>
      </w:r>
      <w:r>
        <w:rPr>
          <w:rFonts w:ascii="Calibri" w:hAnsi="Calibri"/>
          <w:spacing w:val="-10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tejto</w:t>
      </w:r>
      <w:r>
        <w:rPr>
          <w:rFonts w:ascii="Calibri" w:hAnsi="Calibri"/>
          <w:spacing w:val="-10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zmluvy</w:t>
      </w:r>
      <w:r>
        <w:rPr>
          <w:rFonts w:ascii="Calibri" w:hAnsi="Calibri"/>
          <w:spacing w:val="-17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bez</w:t>
      </w:r>
      <w:r>
        <w:rPr>
          <w:rFonts w:ascii="Calibri" w:hAnsi="Calibri"/>
          <w:spacing w:val="-8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uvedenia</w:t>
      </w:r>
      <w:r>
        <w:rPr>
          <w:rFonts w:ascii="Calibri" w:hAnsi="Calibri"/>
          <w:spacing w:val="-8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d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ô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vodu</w:t>
      </w:r>
      <w:r>
        <w:rPr>
          <w:rFonts w:ascii="Calibri" w:hAnsi="Calibri"/>
          <w:spacing w:val="-10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v</w:t>
      </w:r>
      <w:r>
        <w:rPr>
          <w:rFonts w:ascii="Calibri" w:hAnsi="Calibri"/>
          <w:spacing w:val="-10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lehot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 xml:space="preserve">e 14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dn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í</w:t>
      </w:r>
      <w:r>
        <w:rPr>
          <w:rFonts w:ascii="Calibri" w:hAnsi="Calibri"/>
          <w:spacing w:val="-5"/>
          <w:kern w:val="2"/>
          <w:sz w:val="24"/>
          <w:szCs w:val="24"/>
          <w:u w:color="000000"/>
          <w:rtl w:val="0"/>
        </w:rPr>
        <w:t>.</w:t>
      </w:r>
    </w:p>
    <w:p>
      <w:pPr>
        <w:pStyle w:val="Telo"/>
        <w:tabs>
          <w:tab w:val="left" w:pos="6880"/>
        </w:tabs>
        <w:bidi w:val="0"/>
        <w:spacing w:before="1"/>
        <w:ind w:left="116" w:right="0" w:firstLine="0"/>
        <w:jc w:val="left"/>
        <w:rPr>
          <w:rFonts w:ascii="Calibri" w:cs="Calibri" w:hAnsi="Calibri" w:eastAsia="Calibri"/>
          <w:spacing w:val="-5"/>
          <w:kern w:val="2"/>
          <w:sz w:val="24"/>
          <w:szCs w:val="24"/>
          <w:u w:color="000000"/>
          <w:rtl w:val="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803"/>
        </w:tabs>
        <w:suppressAutoHyphens w:val="0"/>
        <w:bidi w:val="0"/>
        <w:spacing w:before="0" w:after="0" w:line="240" w:lineRule="auto"/>
        <w:ind w:left="116" w:right="118" w:firstLine="0"/>
        <w:jc w:val="left"/>
        <w:outlineLvl w:val="9"/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Lehota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8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8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penie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8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zmluvy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4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uplynie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8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14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sv-SE"/>
          <w14:textOutline>
            <w14:noFill/>
          </w14:textOutline>
          <w14:textFill>
            <w14:solidFill>
              <w14:srgbClr w14:val="000000"/>
            </w14:solidFill>
          </w14:textFill>
        </w:rPr>
        <w:t>och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odo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a, ke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 alebo Vami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tretia osoba okrem dopravcu prevezmete tovar.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6" w:right="117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uplatnen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penie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zmluvy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informujte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svojom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rozhodnut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tejto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zmluvy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(napr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listom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zaslan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tou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alebo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e-mailom)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adrese: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Smell&amp;Joy s. r. o., 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O: 56 335 741,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6408/44, Pezinok 902 01, telef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n: +421 944 663 727, email: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"mailto:info@smellandjoy.sk"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info@smellandjoy.sk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6" w:right="117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Telo"/>
        <w:bidi w:val="0"/>
        <w:ind w:left="116" w:right="116" w:firstLine="0"/>
        <w:jc w:val="both"/>
        <w:rPr>
          <w:rFonts w:ascii="Calibri" w:cs="Calibri" w:hAnsi="Calibri" w:eastAsia="Calibri"/>
          <w:kern w:val="2"/>
          <w:sz w:val="24"/>
          <w:szCs w:val="24"/>
          <w:u w:color="000000"/>
          <w:rtl w:val="0"/>
        </w:rPr>
      </w:pPr>
      <w:r>
        <w:rPr>
          <w:rFonts w:ascii="Calibri" w:hAnsi="Calibri"/>
          <w:kern w:val="2"/>
          <w:sz w:val="24"/>
          <w:szCs w:val="24"/>
          <w:u w:color="000000"/>
          <w:rtl w:val="0"/>
          <w:lang w:val="pt-PT"/>
        </w:rPr>
        <w:t xml:space="preserve">Na tento 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úč</w:t>
      </w:r>
      <w:r>
        <w:rPr>
          <w:rFonts w:ascii="Calibri" w:hAnsi="Calibri"/>
          <w:kern w:val="2"/>
          <w:sz w:val="24"/>
          <w:szCs w:val="24"/>
          <w:u w:color="000000"/>
          <w:rtl w:val="0"/>
          <w:lang w:val="it-IT"/>
        </w:rPr>
        <w:t>el m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ôž</w:t>
      </w:r>
      <w:r>
        <w:rPr>
          <w:rFonts w:ascii="Calibri" w:hAnsi="Calibri"/>
          <w:kern w:val="2"/>
          <w:sz w:val="24"/>
          <w:szCs w:val="24"/>
          <w:u w:color="000000"/>
          <w:rtl w:val="0"/>
          <w:lang w:val="fr-FR"/>
        </w:rPr>
        <w:t>ete pou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ž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i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 xml:space="preserve">ť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vzorov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Calibri" w:hAnsi="Calibri"/>
          <w:kern w:val="2"/>
          <w:sz w:val="24"/>
          <w:szCs w:val="24"/>
          <w:u w:color="000000"/>
          <w:rtl w:val="0"/>
          <w:lang w:val="fr-FR"/>
        </w:rPr>
        <w:t>formul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á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r</w:t>
      </w:r>
      <w:r>
        <w:rPr>
          <w:rFonts w:ascii="Calibri" w:hAnsi="Calibri"/>
          <w:spacing w:val="1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na odst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ú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penie od zmluvy, ktor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 xml:space="preserve">ý </w:t>
      </w:r>
      <w:r>
        <w:rPr>
          <w:rFonts w:ascii="Calibri" w:hAnsi="Calibri"/>
          <w:kern w:val="2"/>
          <w:sz w:val="24"/>
          <w:szCs w:val="24"/>
          <w:u w:color="000000"/>
          <w:rtl w:val="0"/>
          <w:lang w:val="fr-FR"/>
        </w:rPr>
        <w:t>sme V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á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m odovzdali alebo zaslali, jeho pou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ž</w:t>
      </w:r>
      <w:r>
        <w:rPr>
          <w:rFonts w:ascii="Calibri" w:hAnsi="Calibri"/>
          <w:kern w:val="2"/>
          <w:sz w:val="24"/>
          <w:szCs w:val="24"/>
          <w:u w:color="000000"/>
          <w:rtl w:val="0"/>
          <w:lang w:val="nl-NL"/>
        </w:rPr>
        <w:t>itie v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</w:rPr>
        <w:t>š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ak nie je</w:t>
      </w:r>
      <w:r>
        <w:rPr>
          <w:rFonts w:ascii="Calibri" w:hAnsi="Calibri"/>
          <w:spacing w:val="1"/>
          <w:kern w:val="2"/>
          <w:sz w:val="24"/>
          <w:szCs w:val="24"/>
          <w:u w:color="000000"/>
          <w:rtl w:val="0"/>
        </w:rPr>
        <w:t xml:space="preserve"> 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povinn</w:t>
      </w:r>
      <w:r>
        <w:rPr>
          <w:rFonts w:ascii="Calibri" w:hAnsi="Calibri" w:hint="default"/>
          <w:kern w:val="2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hAnsi="Calibri"/>
          <w:kern w:val="2"/>
          <w:sz w:val="24"/>
          <w:szCs w:val="24"/>
          <w:u w:color="000000"/>
          <w:rtl w:val="0"/>
        </w:rPr>
        <w:t>.</w:t>
      </w:r>
    </w:p>
    <w:p>
      <w:pPr>
        <w:pStyle w:val="Telo"/>
        <w:bidi w:val="0"/>
        <w:spacing w:before="1"/>
        <w:ind w:left="116" w:right="118" w:firstLine="0"/>
        <w:jc w:val="both"/>
        <w:rPr>
          <w:rFonts w:ascii="Calibri" w:cs="Calibri" w:hAnsi="Calibri" w:eastAsia="Calibri"/>
          <w:i w:val="1"/>
          <w:iCs w:val="1"/>
          <w:kern w:val="2"/>
          <w:sz w:val="24"/>
          <w:szCs w:val="24"/>
          <w:u w:color="000000"/>
          <w:rtl w:val="0"/>
        </w:rPr>
      </w:pPr>
    </w:p>
    <w:p>
      <w:pPr>
        <w:pStyle w:val="Telo"/>
        <w:bidi w:val="0"/>
      </w:pPr>
      <w:r>
        <w:rPr>
          <w:rtl w:val="0"/>
        </w:rPr>
        <w:t>Lehota na odst</w:t>
      </w:r>
      <w:r>
        <w:rPr>
          <w:rtl w:val="0"/>
        </w:rPr>
        <w:t>ú</w:t>
      </w:r>
      <w:r>
        <w:rPr>
          <w:rtl w:val="0"/>
        </w:rPr>
        <w:t>penie od zmluvy je zachovan</w:t>
      </w:r>
      <w:r>
        <w:rPr>
          <w:rtl w:val="0"/>
        </w:rPr>
        <w:t>á</w:t>
      </w:r>
      <w:r>
        <w:rPr>
          <w:rtl w:val="0"/>
        </w:rPr>
        <w:t>, ak za</w:t>
      </w:r>
      <w:r>
        <w:rPr>
          <w:rtl w:val="0"/>
        </w:rPr>
        <w:t>š</w:t>
      </w:r>
      <w:r>
        <w:rPr>
          <w:rtl w:val="0"/>
        </w:rPr>
        <w:t>lete ozn</w:t>
      </w:r>
      <w:r>
        <w:rPr>
          <w:rtl w:val="0"/>
        </w:rPr>
        <w:t>á</w:t>
      </w:r>
      <w:r>
        <w:rPr>
          <w:rtl w:val="0"/>
        </w:rPr>
        <w:t>menie o uplatnen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va na</w:t>
      </w:r>
      <w:r>
        <w:rPr>
          <w:spacing w:val="0"/>
          <w:rtl w:val="0"/>
        </w:rPr>
        <w:t xml:space="preserve"> </w:t>
      </w:r>
      <w:r>
        <w:rPr>
          <w:rtl w:val="0"/>
        </w:rPr>
        <w:t>odst</w:t>
      </w:r>
      <w:r>
        <w:rPr>
          <w:rtl w:val="0"/>
        </w:rPr>
        <w:t>ú</w:t>
      </w:r>
      <w:r>
        <w:rPr>
          <w:rtl w:val="0"/>
        </w:rPr>
        <w:t>penie</w:t>
      </w:r>
      <w:r>
        <w:rPr>
          <w:spacing w:val="0"/>
          <w:rtl w:val="0"/>
        </w:rPr>
        <w:t xml:space="preserve"> </w:t>
      </w:r>
      <w:r>
        <w:rPr>
          <w:rtl w:val="0"/>
        </w:rPr>
        <w:t>od zmluvy</w:t>
      </w:r>
      <w:r>
        <w:rPr>
          <w:spacing w:val="-7"/>
          <w:rtl w:val="0"/>
        </w:rPr>
        <w:t xml:space="preserve"> </w:t>
      </w:r>
      <w:r>
        <w:rPr>
          <w:rtl w:val="0"/>
        </w:rPr>
        <w:t>pred t</w:t>
      </w:r>
      <w:r>
        <w:rPr>
          <w:rtl w:val="0"/>
        </w:rPr>
        <w:t>ý</w:t>
      </w:r>
      <w:r>
        <w:rPr>
          <w:rtl w:val="0"/>
        </w:rPr>
        <w:t>m, ako uplynie</w:t>
      </w:r>
      <w:r>
        <w:rPr>
          <w:spacing w:val="0"/>
          <w:rtl w:val="0"/>
        </w:rPr>
        <w:t xml:space="preserve"> </w:t>
      </w:r>
      <w:r>
        <w:rPr>
          <w:rtl w:val="0"/>
        </w:rPr>
        <w:t>lehota na</w:t>
      </w:r>
      <w:r>
        <w:rPr>
          <w:spacing w:val="-1"/>
          <w:rtl w:val="0"/>
        </w:rPr>
        <w:t xml:space="preserve"> </w:t>
      </w:r>
      <w:r>
        <w:rPr>
          <w:rtl w:val="0"/>
        </w:rPr>
        <w:t>odst</w:t>
      </w:r>
      <w:r>
        <w:rPr>
          <w:rtl w:val="0"/>
        </w:rPr>
        <w:t>ú</w:t>
      </w:r>
      <w:r>
        <w:rPr>
          <w:rtl w:val="0"/>
        </w:rPr>
        <w:t>penie od zmluvy.</w:t>
      </w:r>
    </w:p>
    <w:p>
      <w:pPr>
        <w:pStyle w:val="Nadpis 2"/>
        <w:bidi w:val="0"/>
      </w:pPr>
      <w:r>
        <w:br w:type="textWrapping"/>
      </w:r>
      <w:r>
        <w:br w:type="textWrapping"/>
      </w:r>
      <w:r>
        <w:rPr>
          <w:rtl w:val="0"/>
        </w:rPr>
        <w:t xml:space="preserve">2. </w:t>
      </w:r>
      <w:r>
        <w:rPr>
          <w:rtl w:val="0"/>
        </w:rPr>
        <w:t>D</w:t>
      </w:r>
      <w:r>
        <w:rPr>
          <w:rtl w:val="0"/>
        </w:rPr>
        <w:t>ô</w:t>
      </w:r>
      <w:r>
        <w:rPr>
          <w:rtl w:val="0"/>
        </w:rPr>
        <w:t>sledky</w:t>
      </w:r>
      <w:r>
        <w:rPr>
          <w:spacing w:val="-3"/>
          <w:rtl w:val="0"/>
        </w:rPr>
        <w:t xml:space="preserve"> </w:t>
      </w:r>
      <w:r>
        <w:rPr>
          <w:rtl w:val="0"/>
        </w:rPr>
        <w:t>odst</w:t>
      </w:r>
      <w:r>
        <w:rPr>
          <w:rtl w:val="0"/>
        </w:rPr>
        <w:t>ú</w:t>
      </w:r>
      <w:r>
        <w:rPr>
          <w:rtl w:val="0"/>
        </w:rPr>
        <w:t>penia</w:t>
      </w:r>
      <w:r>
        <w:rPr>
          <w:spacing w:val="-2"/>
          <w:rtl w:val="0"/>
        </w:rPr>
        <w:t xml:space="preserve"> </w:t>
      </w:r>
      <w:r>
        <w:rPr>
          <w:rtl w:val="0"/>
        </w:rPr>
        <w:t>od</w:t>
      </w:r>
      <w:r>
        <w:rPr>
          <w:spacing w:val="-2"/>
          <w:rtl w:val="0"/>
        </w:rPr>
        <w:t xml:space="preserve"> </w:t>
      </w:r>
      <w:r>
        <w:rPr>
          <w:rtl w:val="0"/>
        </w:rPr>
        <w:t>zmluvy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3"/>
          <w:szCs w:val="23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16" w:right="117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odst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zmluvy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time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etky platby, ktor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 uhradili v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vislosti s uzavret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zmluvy,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tane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kladov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ahuje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dodato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klady,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zvolili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najlacnej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kame.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Platby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najnesk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14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menie o odst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od tejto zmluvy.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hrada bude uskuto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rovnak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sobom, 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ste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pri 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 platbe, ak ste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slovne nes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hlasili s 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sobom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hrady, a to bez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tovania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chko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vek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poplatkov.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16" w:right="117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16" w:right="117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platby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tenia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alebo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zania,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odoslali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toho,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nastane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16" w:right="117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16" w:right="117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lite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äť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najnesk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do 14 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odo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uplatnenia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 na odst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penie od zmluvy. Lehota sa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zachovan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tovar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äť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uplynut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14-d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ovej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lehoty.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16" w:right="117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16" w:right="117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Priame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tenie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ate Vy.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16" w:right="117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16" w:right="117" w:firstLine="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Zodpoved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vek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zaobch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dzania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sobom,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potrebn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zistenie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povahy,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funk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 tovaru.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decimal"/>
      <w:suff w:val="tab"/>
      <w:lvlText w:val="%1."/>
      <w:lvlJc w:val="left"/>
      <w:pPr>
        <w:ind w:left="596" w:hanging="48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01" w:hanging="48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21" w:hanging="48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41" w:hanging="48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61" w:hanging="48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081" w:hanging="48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01" w:hanging="48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21" w:hanging="48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41" w:hanging="481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">
    <w:name w:val="Nadpis"/>
    <w:next w:val="Te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 2">
    <w:name w:val="Nadpis 2"/>
    <w:next w:val="Te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štýl 1">
    <w:name w:val="Importovaný štýl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